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83" w:rsidRPr="008B0BB9" w:rsidRDefault="00280783">
      <w:pPr>
        <w:rPr>
          <w:rFonts w:ascii="Times New Roman" w:hAnsi="Times New Roman"/>
          <w:b/>
          <w:sz w:val="24"/>
          <w:szCs w:val="24"/>
          <w:lang w:val="en-US"/>
        </w:rPr>
      </w:pPr>
      <w:r w:rsidRPr="008B0BB9">
        <w:rPr>
          <w:rFonts w:ascii="Times New Roman" w:hAnsi="Times New Roman"/>
          <w:b/>
          <w:sz w:val="24"/>
          <w:szCs w:val="24"/>
          <w:lang w:val="en-US"/>
        </w:rPr>
        <w:t>Program: Franco-Romanian Hematology Workshop 2014</w:t>
      </w:r>
    </w:p>
    <w:p w:rsidR="00280783" w:rsidRPr="008B0BB9" w:rsidRDefault="00280783">
      <w:pPr>
        <w:rPr>
          <w:rFonts w:ascii="Times New Roman" w:hAnsi="Times New Roman"/>
          <w:sz w:val="24"/>
          <w:szCs w:val="24"/>
          <w:lang w:val="en-US"/>
        </w:rPr>
      </w:pPr>
      <w:r w:rsidRPr="008B0BB9">
        <w:rPr>
          <w:rFonts w:ascii="Times New Roman" w:hAnsi="Times New Roman"/>
          <w:sz w:val="24"/>
          <w:szCs w:val="24"/>
          <w:lang w:val="en-US"/>
        </w:rPr>
        <w:t xml:space="preserve">Cluj-Napoca,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8B0BB9">
        <w:rPr>
          <w:rFonts w:ascii="Times New Roman" w:hAnsi="Times New Roman"/>
          <w:sz w:val="24"/>
          <w:szCs w:val="24"/>
          <w:lang w:val="en-US"/>
        </w:rPr>
        <w:t xml:space="preserve">-4 October 2014, Ion Chiricuta Oncology Institute and Iuliu Hatieganu University of Medicine and Pharmacy </w:t>
      </w:r>
    </w:p>
    <w:p w:rsidR="00280783" w:rsidRDefault="0028078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80783" w:rsidRPr="00C35236" w:rsidRDefault="00280783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C35236">
        <w:rPr>
          <w:rFonts w:ascii="Times New Roman" w:hAnsi="Times New Roman"/>
          <w:b/>
          <w:sz w:val="24"/>
          <w:szCs w:val="24"/>
          <w:u w:val="single"/>
          <w:lang w:val="en-US"/>
        </w:rPr>
        <w:t>October 2nd, 2014</w:t>
      </w:r>
    </w:p>
    <w:p w:rsidR="00280783" w:rsidRDefault="00280783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14:00-15:00</w:t>
      </w:r>
      <w:r>
        <w:rPr>
          <w:rFonts w:ascii="Times New Roman" w:hAnsi="Times New Roman"/>
          <w:b/>
          <w:sz w:val="24"/>
          <w:szCs w:val="24"/>
          <w:lang w:val="en-US"/>
        </w:rPr>
        <w:tab/>
        <w:t>Bristol Myers Squibb Satellite Symposium:</w:t>
      </w:r>
      <w:r w:rsidRPr="005F36B4">
        <w:rPr>
          <w:rFonts w:ascii="Times New Roman" w:hAnsi="Times New Roman"/>
          <w:iCs/>
          <w:sz w:val="24"/>
          <w:szCs w:val="24"/>
          <w:lang w:val="ro-RO"/>
        </w:rPr>
        <w:t xml:space="preserve"> Sprycel &amp; European </w:t>
      </w:r>
      <w:r>
        <w:rPr>
          <w:rFonts w:ascii="Times New Roman" w:hAnsi="Times New Roman"/>
          <w:iCs/>
          <w:sz w:val="24"/>
          <w:szCs w:val="24"/>
          <w:lang w:val="ro-RO"/>
        </w:rPr>
        <w:tab/>
      </w:r>
      <w:r>
        <w:rPr>
          <w:rFonts w:ascii="Times New Roman" w:hAnsi="Times New Roman"/>
          <w:iCs/>
          <w:sz w:val="24"/>
          <w:szCs w:val="24"/>
          <w:lang w:val="ro-RO"/>
        </w:rPr>
        <w:tab/>
      </w:r>
      <w:r>
        <w:rPr>
          <w:rFonts w:ascii="Times New Roman" w:hAnsi="Times New Roman"/>
          <w:iCs/>
          <w:sz w:val="24"/>
          <w:szCs w:val="24"/>
          <w:lang w:val="ro-RO"/>
        </w:rPr>
        <w:tab/>
        <w:t>LeukemiaNet (ELN)</w:t>
      </w:r>
      <w:r>
        <w:rPr>
          <w:rFonts w:ascii="Times New Roman" w:hAnsi="Times New Roman"/>
          <w:iCs/>
          <w:sz w:val="24"/>
          <w:szCs w:val="24"/>
          <w:lang w:val="ro-RO"/>
        </w:rPr>
        <w:tab/>
      </w:r>
      <w:r w:rsidRPr="005F36B4">
        <w:rPr>
          <w:rFonts w:ascii="Times New Roman" w:hAnsi="Times New Roman"/>
          <w:iCs/>
          <w:sz w:val="24"/>
          <w:szCs w:val="24"/>
          <w:lang w:val="ro-RO"/>
        </w:rPr>
        <w:t xml:space="preserve">recommendations for the management of chronic </w:t>
      </w:r>
      <w:r>
        <w:rPr>
          <w:rFonts w:ascii="Times New Roman" w:hAnsi="Times New Roman"/>
          <w:iCs/>
          <w:sz w:val="24"/>
          <w:szCs w:val="24"/>
          <w:lang w:val="ro-RO"/>
        </w:rPr>
        <w:tab/>
      </w:r>
      <w:r>
        <w:rPr>
          <w:rFonts w:ascii="Times New Roman" w:hAnsi="Times New Roman"/>
          <w:iCs/>
          <w:sz w:val="24"/>
          <w:szCs w:val="24"/>
          <w:lang w:val="ro-RO"/>
        </w:rPr>
        <w:tab/>
      </w:r>
      <w:r>
        <w:rPr>
          <w:rFonts w:ascii="Times New Roman" w:hAnsi="Times New Roman"/>
          <w:iCs/>
          <w:sz w:val="24"/>
          <w:szCs w:val="24"/>
          <w:lang w:val="ro-RO"/>
        </w:rPr>
        <w:tab/>
      </w:r>
      <w:r w:rsidRPr="005F36B4">
        <w:rPr>
          <w:rFonts w:ascii="Times New Roman" w:hAnsi="Times New Roman"/>
          <w:iCs/>
          <w:sz w:val="24"/>
          <w:szCs w:val="24"/>
          <w:lang w:val="ro-RO"/>
        </w:rPr>
        <w:t>myeloid leukaemi</w:t>
      </w:r>
      <w:r>
        <w:rPr>
          <w:rFonts w:ascii="Times New Roman" w:hAnsi="Times New Roman"/>
          <w:iCs/>
          <w:sz w:val="24"/>
          <w:szCs w:val="24"/>
          <w:lang w:val="ro-RO"/>
        </w:rPr>
        <w:t xml:space="preserve">a. </w:t>
      </w:r>
      <w:r>
        <w:rPr>
          <w:rFonts w:ascii="Times New Roman" w:hAnsi="Times New Roman"/>
          <w:sz w:val="24"/>
          <w:szCs w:val="24"/>
          <w:lang w:val="ro-RO"/>
        </w:rPr>
        <w:t xml:space="preserve"> A</w:t>
      </w:r>
      <w:r w:rsidRPr="005F36B4">
        <w:rPr>
          <w:rFonts w:ascii="Times New Roman" w:hAnsi="Times New Roman"/>
          <w:sz w:val="24"/>
          <w:szCs w:val="24"/>
          <w:lang w:val="ro-RO"/>
        </w:rPr>
        <w:t xml:space="preserve"> Vasilache</w:t>
      </w:r>
      <w:r>
        <w:rPr>
          <w:rFonts w:ascii="Times New Roman" w:hAnsi="Times New Roman"/>
          <w:sz w:val="24"/>
          <w:szCs w:val="24"/>
          <w:lang w:val="ro-RO"/>
        </w:rPr>
        <w:t>, Cluj</w:t>
      </w:r>
      <w:r w:rsidRPr="005F36B4">
        <w:rPr>
          <w:rFonts w:ascii="Times New Roman" w:hAnsi="Times New Roman"/>
          <w:sz w:val="24"/>
          <w:szCs w:val="24"/>
          <w:lang w:val="ro-RO"/>
        </w:rPr>
        <w:t> </w:t>
      </w:r>
    </w:p>
    <w:p w:rsidR="00280783" w:rsidRDefault="00280783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15</w:t>
      </w:r>
      <w:r w:rsidRPr="00C35236">
        <w:rPr>
          <w:rFonts w:ascii="Times New Roman" w:hAnsi="Times New Roman"/>
          <w:b/>
          <w:i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1</w:t>
      </w:r>
      <w:r w:rsidRPr="00C35236">
        <w:rPr>
          <w:rFonts w:ascii="Times New Roman" w:hAnsi="Times New Roman"/>
          <w:b/>
          <w:i/>
          <w:sz w:val="24"/>
          <w:szCs w:val="24"/>
          <w:lang w:val="en-US"/>
        </w:rPr>
        <w:t>5</w:t>
      </w:r>
      <w:r w:rsidRPr="00C35236">
        <w:rPr>
          <w:rFonts w:ascii="Times New Roman" w:hAnsi="Times New Roman"/>
          <w:b/>
          <w:i/>
          <w:sz w:val="24"/>
          <w:szCs w:val="24"/>
          <w:lang w:val="en-US"/>
        </w:rPr>
        <w:tab/>
      </w:r>
      <w:r>
        <w:rPr>
          <w:rFonts w:ascii="Times New Roman" w:hAnsi="Times New Roman"/>
          <w:b/>
          <w:i/>
          <w:sz w:val="24"/>
          <w:szCs w:val="24"/>
          <w:lang w:val="en-US"/>
        </w:rPr>
        <w:t>Lunch.</w:t>
      </w:r>
      <w:r w:rsidRPr="00C3523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Maestro restaurant</w:t>
      </w:r>
    </w:p>
    <w:p w:rsidR="00280783" w:rsidRDefault="00280783">
      <w:pPr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280783" w:rsidRPr="00C35236" w:rsidRDefault="00280783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C35236">
        <w:rPr>
          <w:rFonts w:ascii="Times New Roman" w:hAnsi="Times New Roman"/>
          <w:b/>
          <w:sz w:val="24"/>
          <w:szCs w:val="24"/>
          <w:u w:val="single"/>
          <w:lang w:val="en-US"/>
        </w:rPr>
        <w:t>October 3rd, 201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4</w:t>
      </w:r>
    </w:p>
    <w:p w:rsidR="00280783" w:rsidRDefault="0028078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14:00. </w:t>
      </w:r>
      <w:r>
        <w:rPr>
          <w:rFonts w:ascii="Times New Roman" w:hAnsi="Times New Roman"/>
          <w:sz w:val="24"/>
          <w:szCs w:val="24"/>
          <w:lang w:val="en-US"/>
        </w:rPr>
        <w:tab/>
        <w:t>Registration opens</w:t>
      </w:r>
    </w:p>
    <w:p w:rsidR="00280783" w:rsidRPr="0071026A" w:rsidRDefault="0028078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14:20.</w:t>
      </w:r>
      <w:r>
        <w:rPr>
          <w:rFonts w:ascii="Times New Roman" w:hAnsi="Times New Roman"/>
          <w:sz w:val="24"/>
          <w:szCs w:val="24"/>
          <w:lang w:val="en-US"/>
        </w:rPr>
        <w:tab/>
        <w:t>Opening remarks: M Zdrenghea, A Tempescul</w:t>
      </w:r>
    </w:p>
    <w:p w:rsidR="00280783" w:rsidRDefault="00280783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14:30.</w:t>
      </w:r>
      <w:r w:rsidRPr="0071026A">
        <w:rPr>
          <w:rFonts w:ascii="Times New Roman" w:hAnsi="Times New Roman"/>
          <w:sz w:val="24"/>
          <w:szCs w:val="24"/>
          <w:lang w:val="en-US"/>
        </w:rPr>
        <w:tab/>
      </w:r>
      <w:r w:rsidRPr="00910CCB">
        <w:rPr>
          <w:rFonts w:ascii="Times New Roman" w:hAnsi="Times New Roman"/>
          <w:b/>
          <w:sz w:val="24"/>
          <w:szCs w:val="24"/>
          <w:lang w:val="en-US"/>
        </w:rPr>
        <w:t xml:space="preserve">Lymphoma and Leukemia-clinical: </w:t>
      </w:r>
    </w:p>
    <w:p w:rsidR="00280783" w:rsidRPr="00910CCB" w:rsidRDefault="00280783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910CCB">
        <w:rPr>
          <w:rFonts w:ascii="Times New Roman" w:hAnsi="Times New Roman"/>
          <w:b/>
          <w:sz w:val="24"/>
          <w:szCs w:val="24"/>
          <w:lang w:val="en-US"/>
        </w:rPr>
        <w:t>Roche Symposium</w:t>
      </w:r>
    </w:p>
    <w:p w:rsidR="00280783" w:rsidRPr="009721F1" w:rsidRDefault="00280783" w:rsidP="00541E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14:30. </w:t>
      </w:r>
      <w:r>
        <w:rPr>
          <w:rFonts w:ascii="Times New Roman" w:hAnsi="Times New Roman"/>
          <w:sz w:val="24"/>
          <w:szCs w:val="24"/>
        </w:rPr>
        <w:tab/>
        <w:t xml:space="preserve">(R)evolution in the treatment of  Chronic Lymphocytic Leukemia.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21F1">
        <w:rPr>
          <w:rFonts w:ascii="Times New Roman" w:hAnsi="Times New Roman"/>
          <w:sz w:val="24"/>
          <w:szCs w:val="24"/>
        </w:rPr>
        <w:t>Anca Bojan</w:t>
      </w:r>
      <w:r>
        <w:rPr>
          <w:rFonts w:ascii="Times New Roman" w:hAnsi="Times New Roman"/>
          <w:sz w:val="24"/>
          <w:szCs w:val="24"/>
        </w:rPr>
        <w:t>, Cluj</w:t>
      </w:r>
    </w:p>
    <w:p w:rsidR="00280783" w:rsidRDefault="00280783" w:rsidP="009721F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15:00.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9721F1">
        <w:rPr>
          <w:rFonts w:ascii="Times New Roman" w:hAnsi="Times New Roman"/>
          <w:sz w:val="24"/>
          <w:szCs w:val="24"/>
        </w:rPr>
        <w:t xml:space="preserve">MabThera </w:t>
      </w:r>
      <w:r>
        <w:rPr>
          <w:rFonts w:ascii="Times New Roman" w:hAnsi="Times New Roman"/>
          <w:sz w:val="24"/>
          <w:szCs w:val="24"/>
        </w:rPr>
        <w:t>SC: from science to practice</w:t>
      </w:r>
      <w:r>
        <w:rPr>
          <w:rFonts w:ascii="Times New Roman" w:hAnsi="Times New Roman"/>
          <w:sz w:val="24"/>
          <w:szCs w:val="24"/>
          <w:lang w:val="en-US"/>
        </w:rPr>
        <w:t>. A</w:t>
      </w:r>
      <w:r w:rsidRPr="009721F1">
        <w:rPr>
          <w:rFonts w:ascii="Times New Roman" w:hAnsi="Times New Roman"/>
          <w:sz w:val="24"/>
          <w:szCs w:val="24"/>
          <w:lang w:val="en-US"/>
        </w:rPr>
        <w:t xml:space="preserve"> Vasilache</w:t>
      </w:r>
      <w:r>
        <w:rPr>
          <w:rFonts w:ascii="Times New Roman" w:hAnsi="Times New Roman"/>
          <w:sz w:val="24"/>
          <w:szCs w:val="24"/>
          <w:lang w:val="en-US"/>
        </w:rPr>
        <w:t>, Cluj</w:t>
      </w:r>
      <w:r w:rsidRPr="009721F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80783" w:rsidRPr="004E5D70" w:rsidRDefault="00280783" w:rsidP="009721F1">
      <w:pPr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</w:t>
      </w:r>
      <w:r w:rsidRPr="004E5D70">
        <w:rPr>
          <w:rFonts w:ascii="Times New Roman" w:hAnsi="Times New Roman"/>
          <w:i/>
          <w:sz w:val="24"/>
          <w:szCs w:val="24"/>
          <w:lang w:val="en-US"/>
        </w:rPr>
        <w:t>15:30</w:t>
      </w:r>
      <w:r w:rsidRPr="004E5D70">
        <w:rPr>
          <w:rFonts w:ascii="Times New Roman" w:hAnsi="Times New Roman"/>
          <w:i/>
          <w:sz w:val="24"/>
          <w:szCs w:val="24"/>
          <w:lang w:val="en-US"/>
        </w:rPr>
        <w:tab/>
        <w:t xml:space="preserve">Coffee Break </w:t>
      </w:r>
    </w:p>
    <w:p w:rsidR="00280783" w:rsidRPr="008B0BB9" w:rsidRDefault="00280783" w:rsidP="009721F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15:35.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8B0BB9">
        <w:rPr>
          <w:rFonts w:ascii="Times New Roman" w:hAnsi="Times New Roman"/>
          <w:sz w:val="24"/>
          <w:szCs w:val="24"/>
          <w:lang w:val="en-US"/>
        </w:rPr>
        <w:t>First and sec</w:t>
      </w:r>
      <w:r>
        <w:rPr>
          <w:rFonts w:ascii="Times New Roman" w:hAnsi="Times New Roman"/>
          <w:sz w:val="24"/>
          <w:szCs w:val="24"/>
          <w:lang w:val="en-US"/>
        </w:rPr>
        <w:t>ond-generation immunotherapy in l</w:t>
      </w:r>
      <w:r w:rsidRPr="008B0BB9">
        <w:rPr>
          <w:rFonts w:ascii="Times New Roman" w:hAnsi="Times New Roman"/>
          <w:sz w:val="24"/>
          <w:szCs w:val="24"/>
          <w:lang w:val="en-US"/>
        </w:rPr>
        <w:t xml:space="preserve">ymphoma. A Tempescul, </w:t>
      </w:r>
      <w:r>
        <w:rPr>
          <w:rFonts w:ascii="Times New Roman" w:hAnsi="Times New Roman"/>
          <w:sz w:val="24"/>
          <w:szCs w:val="24"/>
          <w:lang w:val="en-US"/>
        </w:rPr>
        <w:t>Brest</w:t>
      </w:r>
      <w:r w:rsidRPr="008B0BB9">
        <w:rPr>
          <w:rFonts w:ascii="Times New Roman" w:hAnsi="Times New Roman"/>
          <w:sz w:val="24"/>
          <w:szCs w:val="24"/>
          <w:lang w:val="en-US"/>
        </w:rPr>
        <w:tab/>
      </w:r>
    </w:p>
    <w:p w:rsidR="00280783" w:rsidRDefault="00280783" w:rsidP="005F36B4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16:00.</w:t>
      </w:r>
      <w:r w:rsidRPr="009721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910CCB">
        <w:rPr>
          <w:rFonts w:ascii="Times New Roman" w:hAnsi="Times New Roman"/>
          <w:b/>
          <w:sz w:val="24"/>
          <w:szCs w:val="24"/>
          <w:lang w:val="en-US"/>
        </w:rPr>
        <w:t xml:space="preserve">Lymphoma and </w:t>
      </w:r>
      <w:r w:rsidRPr="005A5ABF">
        <w:rPr>
          <w:rFonts w:ascii="Times New Roman" w:hAnsi="Times New Roman"/>
          <w:b/>
          <w:sz w:val="24"/>
          <w:szCs w:val="24"/>
          <w:lang w:val="en-US"/>
        </w:rPr>
        <w:t xml:space="preserve">Leukemia-clinical:  </w:t>
      </w:r>
    </w:p>
    <w:p w:rsidR="00280783" w:rsidRDefault="00280783" w:rsidP="005F36B4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5A5ABF">
        <w:rPr>
          <w:rFonts w:ascii="Times New Roman" w:hAnsi="Times New Roman"/>
          <w:b/>
          <w:sz w:val="24"/>
          <w:szCs w:val="24"/>
          <w:lang w:val="en-US"/>
        </w:rPr>
        <w:t xml:space="preserve">Bristol Myers Squibb Symposium. </w:t>
      </w:r>
    </w:p>
    <w:p w:rsidR="00280783" w:rsidRPr="00C35236" w:rsidRDefault="00280783" w:rsidP="005F36B4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5F36B4">
        <w:rPr>
          <w:rFonts w:ascii="Times New Roman" w:hAnsi="Times New Roman"/>
          <w:sz w:val="24"/>
          <w:szCs w:val="24"/>
          <w:lang w:val="en-US"/>
        </w:rPr>
        <w:t>Sprycel: Efficacy and safe</w:t>
      </w:r>
      <w:r>
        <w:rPr>
          <w:rFonts w:ascii="Times New Roman" w:hAnsi="Times New Roman"/>
          <w:sz w:val="24"/>
          <w:szCs w:val="24"/>
          <w:lang w:val="en-US"/>
        </w:rPr>
        <w:t xml:space="preserve">ty in the treatment of patients </w:t>
      </w:r>
      <w:r w:rsidRPr="005F36B4">
        <w:rPr>
          <w:rFonts w:ascii="Times New Roman" w:hAnsi="Times New Roman"/>
          <w:sz w:val="24"/>
          <w:szCs w:val="24"/>
          <w:lang w:val="en-US"/>
        </w:rPr>
        <w:t xml:space="preserve">with chronic myeloid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5F36B4">
        <w:rPr>
          <w:rFonts w:ascii="Times New Roman" w:hAnsi="Times New Roman"/>
          <w:sz w:val="24"/>
          <w:szCs w:val="24"/>
          <w:lang w:val="en-US"/>
        </w:rPr>
        <w:t>leukaemia</w:t>
      </w:r>
      <w:r>
        <w:rPr>
          <w:rFonts w:ascii="Times New Roman" w:hAnsi="Times New Roman"/>
          <w:sz w:val="24"/>
          <w:szCs w:val="24"/>
          <w:lang w:val="en-US"/>
        </w:rPr>
        <w:t>. L Urian, Cluj</w:t>
      </w:r>
    </w:p>
    <w:p w:rsidR="00280783" w:rsidRDefault="00280783" w:rsidP="005F36B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17:00. </w:t>
      </w:r>
      <w:r w:rsidRPr="009167CE">
        <w:rPr>
          <w:rFonts w:ascii="Times New Roman" w:hAnsi="Times New Roman"/>
          <w:b/>
          <w:sz w:val="24"/>
          <w:szCs w:val="24"/>
          <w:lang w:val="en-US"/>
        </w:rPr>
        <w:tab/>
        <w:t>Preclinical</w:t>
      </w:r>
      <w:r w:rsidRPr="008B0BB9">
        <w:rPr>
          <w:rFonts w:ascii="Times New Roman" w:hAnsi="Times New Roman"/>
          <w:b/>
          <w:sz w:val="24"/>
          <w:szCs w:val="24"/>
          <w:lang w:val="en-US"/>
        </w:rPr>
        <w:t xml:space="preserve"> hematology/immunology workshop</w:t>
      </w:r>
      <w:r w:rsidRPr="008B0BB9">
        <w:rPr>
          <w:rFonts w:ascii="Times New Roman" w:hAnsi="Times New Roman"/>
          <w:sz w:val="24"/>
          <w:szCs w:val="24"/>
          <w:lang w:val="en-US"/>
        </w:rPr>
        <w:t xml:space="preserve">. Chair </w:t>
      </w:r>
      <w:r>
        <w:rPr>
          <w:rFonts w:ascii="Times New Roman" w:hAnsi="Times New Roman"/>
          <w:sz w:val="24"/>
          <w:szCs w:val="24"/>
          <w:lang w:val="en-US"/>
        </w:rPr>
        <w:t>A Tempescul</w:t>
      </w:r>
    </w:p>
    <w:p w:rsidR="00280783" w:rsidRPr="00F32723" w:rsidRDefault="00280783" w:rsidP="00F32723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17:00 </w:t>
      </w:r>
      <w:r w:rsidRPr="00F32723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F32723">
        <w:rPr>
          <w:rFonts w:ascii="Times New Roman" w:hAnsi="Times New Roman"/>
          <w:bCs/>
          <w:sz w:val="24"/>
          <w:szCs w:val="24"/>
          <w:lang w:val="ro-RO"/>
        </w:rPr>
        <w:t>Candidate SNPs as predictors of treatment non-response to the first anti- TNF-alpha agent in ankylosing spondylitis.</w:t>
      </w:r>
      <w:r w:rsidRPr="00F3272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R E Schiotis</w:t>
      </w:r>
    </w:p>
    <w:p w:rsidR="00280783" w:rsidRPr="008B0BB9" w:rsidRDefault="00280783" w:rsidP="005F36B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17:10 </w:t>
      </w:r>
      <w:r w:rsidRPr="00F3272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IL</w:t>
      </w:r>
      <w:r w:rsidRPr="00F32723">
        <w:rPr>
          <w:rFonts w:ascii="Times New Roman" w:hAnsi="Times New Roman"/>
          <w:sz w:val="24"/>
          <w:szCs w:val="24"/>
          <w:lang w:val="en-US"/>
        </w:rPr>
        <w:t>-10 interaction with innate interferons in viral infection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32723"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32723">
        <w:rPr>
          <w:rFonts w:ascii="Times New Roman" w:hAnsi="Times New Roman"/>
          <w:sz w:val="24"/>
          <w:szCs w:val="24"/>
          <w:lang w:val="en-US"/>
        </w:rPr>
        <w:t>Bocsan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280783" w:rsidRPr="00F32723" w:rsidRDefault="00280783" w:rsidP="00F3272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17:20.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F32723">
        <w:rPr>
          <w:rFonts w:ascii="Times New Roman" w:hAnsi="Times New Roman"/>
          <w:sz w:val="24"/>
          <w:szCs w:val="24"/>
          <w:lang w:val="en-US"/>
        </w:rPr>
        <w:t>Amyotrophic Lateral Sclerosis (ALS) versus Multifocal Motor Neuropathy with Conduction Blocks (MMN): an immunological comparison on the margin of a clinical case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32723">
        <w:rPr>
          <w:rFonts w:ascii="Times New Roman" w:hAnsi="Times New Roman"/>
          <w:sz w:val="24"/>
          <w:szCs w:val="24"/>
          <w:lang w:val="en-US"/>
        </w:rPr>
        <w:t>Major Zoltán Zsigmond</w:t>
      </w:r>
    </w:p>
    <w:p w:rsidR="00280783" w:rsidRDefault="00280783" w:rsidP="00F3272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17:30.  </w:t>
      </w:r>
      <w:r w:rsidRPr="00F32723">
        <w:rPr>
          <w:rFonts w:ascii="Times New Roman" w:hAnsi="Times New Roman"/>
          <w:sz w:val="24"/>
          <w:szCs w:val="24"/>
          <w:lang w:val="en-US"/>
        </w:rPr>
        <w:t>Natalizumab and growth factors (BDNF and GDNF) in multiple sclerosis (MS)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32723">
        <w:rPr>
          <w:rFonts w:ascii="Times New Roman" w:hAnsi="Times New Roman"/>
          <w:sz w:val="24"/>
          <w:szCs w:val="24"/>
          <w:lang w:val="en-US"/>
        </w:rPr>
        <w:t xml:space="preserve"> V</w:t>
      </w:r>
    </w:p>
    <w:p w:rsidR="00280783" w:rsidRPr="00F32723" w:rsidRDefault="00280783" w:rsidP="00F32723">
      <w:pPr>
        <w:rPr>
          <w:rFonts w:ascii="Times New Roman" w:hAnsi="Times New Roman"/>
          <w:sz w:val="24"/>
          <w:szCs w:val="24"/>
          <w:lang w:val="en-US"/>
        </w:rPr>
      </w:pPr>
      <w:r w:rsidRPr="00F32723">
        <w:rPr>
          <w:rFonts w:ascii="Times New Roman" w:hAnsi="Times New Roman"/>
          <w:sz w:val="24"/>
          <w:szCs w:val="24"/>
          <w:lang w:val="en-US"/>
        </w:rPr>
        <w:t>Vitalie</w:t>
      </w:r>
    </w:p>
    <w:p w:rsidR="00280783" w:rsidRPr="009167CE" w:rsidRDefault="00280783">
      <w:pPr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ab/>
      </w:r>
      <w:r w:rsidRPr="009167CE">
        <w:rPr>
          <w:rFonts w:ascii="Times New Roman" w:hAnsi="Times New Roman"/>
          <w:i/>
          <w:sz w:val="24"/>
          <w:szCs w:val="24"/>
          <w:lang w:val="en-US"/>
        </w:rPr>
        <w:t>17:30</w:t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 w:rsidRPr="009167CE">
        <w:rPr>
          <w:rFonts w:ascii="Times New Roman" w:hAnsi="Times New Roman"/>
          <w:i/>
          <w:sz w:val="24"/>
          <w:szCs w:val="24"/>
          <w:lang w:val="en-US"/>
        </w:rPr>
        <w:t>Coffee Break</w:t>
      </w:r>
    </w:p>
    <w:p w:rsidR="00280783" w:rsidRDefault="0028078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17:40.</w:t>
      </w:r>
      <w:r w:rsidRPr="008B0B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0BB9">
        <w:rPr>
          <w:rFonts w:ascii="Times New Roman" w:hAnsi="Times New Roman"/>
          <w:sz w:val="24"/>
          <w:szCs w:val="24"/>
          <w:lang w:val="en-US"/>
        </w:rPr>
        <w:tab/>
      </w:r>
      <w:r w:rsidRPr="008B0BB9">
        <w:rPr>
          <w:rFonts w:ascii="Times New Roman" w:hAnsi="Times New Roman"/>
          <w:color w:val="000000"/>
          <w:sz w:val="24"/>
          <w:szCs w:val="24"/>
        </w:rPr>
        <w:t xml:space="preserve">B cell anergy at crossroads between leukemia and autoimmunity.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8B0BB9">
        <w:rPr>
          <w:rFonts w:ascii="Times New Roman" w:hAnsi="Times New Roman"/>
          <w:sz w:val="24"/>
          <w:szCs w:val="24"/>
          <w:lang w:val="en-US"/>
        </w:rPr>
        <w:t xml:space="preserve">Renaudineau, Brest </w:t>
      </w:r>
    </w:p>
    <w:p w:rsidR="00280783" w:rsidRDefault="0028078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18:20.</w:t>
      </w:r>
      <w:r>
        <w:rPr>
          <w:rFonts w:ascii="Times New Roman" w:hAnsi="Times New Roman"/>
          <w:sz w:val="24"/>
          <w:szCs w:val="24"/>
          <w:lang w:val="en-US"/>
        </w:rPr>
        <w:tab/>
        <w:t>Ciprian Tomuleasa. Title TBA</w:t>
      </w:r>
    </w:p>
    <w:p w:rsidR="00280783" w:rsidRPr="008B0BB9" w:rsidRDefault="0028078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18:40.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Management of a successful research lab. M Edwards, Imperial College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London</w:t>
      </w:r>
    </w:p>
    <w:p w:rsidR="00280783" w:rsidRDefault="0028078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19:10.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C35236">
        <w:rPr>
          <w:rFonts w:ascii="Times New Roman" w:hAnsi="Times New Roman"/>
          <w:sz w:val="24"/>
          <w:szCs w:val="24"/>
        </w:rPr>
        <w:t>NLRC5 – a novel transcriptional regulator of MHC class I</w:t>
      </w:r>
      <w:r>
        <w:rPr>
          <w:rFonts w:ascii="Times New Roman" w:hAnsi="Times New Roman"/>
          <w:sz w:val="24"/>
          <w:szCs w:val="24"/>
        </w:rPr>
        <w:t>.</w:t>
      </w:r>
      <w:r w:rsidRPr="00C35236">
        <w:rPr>
          <w:rFonts w:ascii="Times New Roman" w:hAnsi="Times New Roman"/>
          <w:sz w:val="24"/>
          <w:szCs w:val="24"/>
        </w:rPr>
        <w:t xml:space="preserve"> </w:t>
      </w:r>
      <w:r w:rsidRPr="008B0BB9">
        <w:rPr>
          <w:rFonts w:ascii="Times New Roman" w:hAnsi="Times New Roman"/>
          <w:sz w:val="24"/>
          <w:szCs w:val="24"/>
          <w:lang w:val="en-US"/>
        </w:rPr>
        <w:t xml:space="preserve">S Chelbi,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8B0BB9">
        <w:rPr>
          <w:rFonts w:ascii="Times New Roman" w:hAnsi="Times New Roman"/>
          <w:sz w:val="24"/>
          <w:szCs w:val="24"/>
          <w:lang w:val="en-US"/>
        </w:rPr>
        <w:t>Lausann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280783" w:rsidRPr="00F606B7" w:rsidRDefault="0028078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19:35. </w:t>
      </w:r>
      <w:r>
        <w:rPr>
          <w:rFonts w:ascii="Times New Roman" w:hAnsi="Times New Roman"/>
          <w:sz w:val="24"/>
          <w:szCs w:val="24"/>
          <w:lang w:val="en-US"/>
        </w:rPr>
        <w:tab/>
        <w:t>Closing remarks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</w:p>
    <w:p w:rsidR="00280783" w:rsidRPr="008B0BB9" w:rsidRDefault="00280783">
      <w:pPr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20:10</w:t>
      </w:r>
      <w:r w:rsidRPr="008B0BB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ab/>
      </w:r>
      <w:r w:rsidRPr="008B0BB9">
        <w:rPr>
          <w:rFonts w:ascii="Times New Roman" w:hAnsi="Times New Roman"/>
          <w:i/>
          <w:sz w:val="24"/>
          <w:szCs w:val="24"/>
          <w:lang w:val="en-US"/>
        </w:rPr>
        <w:t>Dinner-Restaurant Lugano</w:t>
      </w:r>
    </w:p>
    <w:p w:rsidR="00280783" w:rsidRPr="009167CE" w:rsidRDefault="00280783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80783" w:rsidRDefault="00280783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B0B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6C91">
        <w:rPr>
          <w:rFonts w:ascii="Times New Roman" w:hAnsi="Times New Roman"/>
          <w:b/>
          <w:sz w:val="24"/>
          <w:szCs w:val="24"/>
          <w:u w:val="single"/>
          <w:lang w:val="en-US"/>
        </w:rPr>
        <w:t>October 4th, 2014</w:t>
      </w:r>
    </w:p>
    <w:p w:rsidR="00280783" w:rsidRPr="005D6C91" w:rsidRDefault="00280783">
      <w:pPr>
        <w:rPr>
          <w:rFonts w:ascii="Times New Roman" w:hAnsi="Times New Roman"/>
          <w:sz w:val="24"/>
          <w:szCs w:val="24"/>
          <w:lang w:val="en-US"/>
        </w:rPr>
      </w:pPr>
      <w:r w:rsidRPr="005D6C91">
        <w:rPr>
          <w:rFonts w:ascii="Times New Roman" w:hAnsi="Times New Roman"/>
          <w:sz w:val="24"/>
          <w:szCs w:val="24"/>
          <w:lang w:val="en-US"/>
        </w:rPr>
        <w:t>9:30-12:30</w:t>
      </w:r>
      <w:r w:rsidRPr="005D6C91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Experimantal and </w:t>
      </w:r>
      <w:r w:rsidRPr="005D6C91">
        <w:rPr>
          <w:rFonts w:ascii="Times New Roman" w:hAnsi="Times New Roman"/>
          <w:sz w:val="24"/>
          <w:szCs w:val="24"/>
          <w:lang w:val="en-US"/>
        </w:rPr>
        <w:t>Laboratory Hematology Workshop</w:t>
      </w:r>
      <w:r>
        <w:rPr>
          <w:rFonts w:ascii="Times New Roman" w:hAnsi="Times New Roman"/>
          <w:sz w:val="24"/>
          <w:szCs w:val="24"/>
          <w:lang w:val="en-US"/>
        </w:rPr>
        <w:t xml:space="preserve">  (pre-booking required).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IOCN-Hematologie</w:t>
      </w:r>
    </w:p>
    <w:sectPr w:rsidR="00280783" w:rsidRPr="005D6C91" w:rsidSect="00DB7E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058"/>
    <w:rsid w:val="00072A13"/>
    <w:rsid w:val="000A6F4B"/>
    <w:rsid w:val="00195618"/>
    <w:rsid w:val="00225A0B"/>
    <w:rsid w:val="00242086"/>
    <w:rsid w:val="00247058"/>
    <w:rsid w:val="00280783"/>
    <w:rsid w:val="002C1F40"/>
    <w:rsid w:val="003150AE"/>
    <w:rsid w:val="00357497"/>
    <w:rsid w:val="00364397"/>
    <w:rsid w:val="003A41FA"/>
    <w:rsid w:val="003C318B"/>
    <w:rsid w:val="00485576"/>
    <w:rsid w:val="004E5D70"/>
    <w:rsid w:val="004F1196"/>
    <w:rsid w:val="00535DF0"/>
    <w:rsid w:val="00541ED7"/>
    <w:rsid w:val="00570A25"/>
    <w:rsid w:val="00580C68"/>
    <w:rsid w:val="005A5ABF"/>
    <w:rsid w:val="005C34D3"/>
    <w:rsid w:val="005D6C91"/>
    <w:rsid w:val="005F36B4"/>
    <w:rsid w:val="00651A72"/>
    <w:rsid w:val="00652F16"/>
    <w:rsid w:val="006A0403"/>
    <w:rsid w:val="006F5C38"/>
    <w:rsid w:val="0071026A"/>
    <w:rsid w:val="00721E2F"/>
    <w:rsid w:val="00754961"/>
    <w:rsid w:val="0075685A"/>
    <w:rsid w:val="00794530"/>
    <w:rsid w:val="007C19D4"/>
    <w:rsid w:val="007F74AD"/>
    <w:rsid w:val="008B0BB9"/>
    <w:rsid w:val="008F65BC"/>
    <w:rsid w:val="00910CCB"/>
    <w:rsid w:val="009167CE"/>
    <w:rsid w:val="009446DF"/>
    <w:rsid w:val="009721F1"/>
    <w:rsid w:val="00996148"/>
    <w:rsid w:val="00A804F4"/>
    <w:rsid w:val="00A921B5"/>
    <w:rsid w:val="00AB5916"/>
    <w:rsid w:val="00AF2CA5"/>
    <w:rsid w:val="00AF53DF"/>
    <w:rsid w:val="00B20768"/>
    <w:rsid w:val="00B26F66"/>
    <w:rsid w:val="00C35236"/>
    <w:rsid w:val="00CE0AC4"/>
    <w:rsid w:val="00D56B89"/>
    <w:rsid w:val="00DA2BCA"/>
    <w:rsid w:val="00DB7E2E"/>
    <w:rsid w:val="00E31C27"/>
    <w:rsid w:val="00E34D9C"/>
    <w:rsid w:val="00F3045F"/>
    <w:rsid w:val="00F32723"/>
    <w:rsid w:val="00F606B7"/>
    <w:rsid w:val="00F84F02"/>
    <w:rsid w:val="00FB482C"/>
    <w:rsid w:val="00FE047F"/>
    <w:rsid w:val="00FE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2E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14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4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14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4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14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4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14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14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14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4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14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1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14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4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14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14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1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4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1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14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14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311</Words>
  <Characters>1777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 Franco-Romanian Hematology Workshop 2014</dc:title>
  <dc:subject/>
  <dc:creator>MTZ</dc:creator>
  <cp:keywords/>
  <dc:description/>
  <cp:lastModifiedBy>Laura</cp:lastModifiedBy>
  <cp:revision>2</cp:revision>
  <dcterms:created xsi:type="dcterms:W3CDTF">2014-10-03T07:13:00Z</dcterms:created>
  <dcterms:modified xsi:type="dcterms:W3CDTF">2014-10-03T07:13:00Z</dcterms:modified>
</cp:coreProperties>
</file>